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6A86" w14:textId="77777777" w:rsidR="0028432C" w:rsidRDefault="008F3B75">
      <w:pPr>
        <w:ind w:left="3888" w:firstLine="1296"/>
        <w:rPr>
          <w:rFonts w:cs="TimesNewRomanPSMT;Times New Rom"/>
        </w:rPr>
      </w:pPr>
      <w:r>
        <w:rPr>
          <w:rFonts w:cs="TimesNewRomanPSMT;Times New Rom"/>
        </w:rPr>
        <w:t>TVIRTINU</w:t>
      </w:r>
    </w:p>
    <w:p w14:paraId="59EC5A6A" w14:textId="77777777" w:rsidR="0028432C" w:rsidRDefault="008F3B75">
      <w:pPr>
        <w:ind w:left="3888" w:firstLine="1296"/>
        <w:rPr>
          <w:rFonts w:cs="TimesNewRomanPSMT;Times New Rom"/>
        </w:rPr>
      </w:pPr>
      <w:r>
        <w:rPr>
          <w:rFonts w:cs="TimesNewRomanPSMT;Times New Rom"/>
        </w:rPr>
        <w:t>Ūkvedys, vykdantis direktoriaus funkcijas</w:t>
      </w:r>
    </w:p>
    <w:p w14:paraId="5B557623" w14:textId="77777777" w:rsidR="0028432C" w:rsidRDefault="008F3B75">
      <w:pPr>
        <w:ind w:left="3888" w:firstLine="1296"/>
        <w:rPr>
          <w:rFonts w:cs="TimesNewRomanPSMT;Times New Rom"/>
        </w:rPr>
      </w:pPr>
      <w:r>
        <w:rPr>
          <w:rFonts w:cs="TimesNewRomanPSMT;Times New Rom"/>
        </w:rPr>
        <w:t>_______________</w:t>
      </w:r>
    </w:p>
    <w:p w14:paraId="78A2108D" w14:textId="77777777" w:rsidR="0028432C" w:rsidRDefault="008F3B75">
      <w:pPr>
        <w:ind w:left="3888" w:firstLine="1296"/>
        <w:rPr>
          <w:rFonts w:cs="TimesNewRomanPSMT;Times New Rom"/>
        </w:rPr>
      </w:pPr>
      <w:r>
        <w:rPr>
          <w:rFonts w:cs="TimesNewRomanPSMT;Times New Rom"/>
        </w:rPr>
        <w:t>Gintaras Šikšnys</w:t>
      </w:r>
    </w:p>
    <w:p w14:paraId="7C61EA61" w14:textId="1130ABBB" w:rsidR="0028432C" w:rsidRDefault="0028432C">
      <w:pPr>
        <w:ind w:left="-567" w:firstLine="567"/>
        <w:jc w:val="center"/>
        <w:rPr>
          <w:b/>
          <w:color w:val="000000"/>
          <w:szCs w:val="24"/>
        </w:rPr>
      </w:pPr>
    </w:p>
    <w:p w14:paraId="1338EAFF" w14:textId="77777777" w:rsidR="000A4DB9" w:rsidRDefault="000A4DB9">
      <w:pPr>
        <w:ind w:left="-567" w:firstLine="567"/>
        <w:jc w:val="center"/>
        <w:rPr>
          <w:b/>
          <w:color w:val="000000"/>
          <w:szCs w:val="24"/>
        </w:rPr>
      </w:pPr>
    </w:p>
    <w:p w14:paraId="53698080" w14:textId="77777777" w:rsidR="0028432C" w:rsidRDefault="008F3B75">
      <w:pPr>
        <w:ind w:left="-567" w:firstLine="567"/>
        <w:jc w:val="center"/>
      </w:pPr>
      <w:r>
        <w:rPr>
          <w:b/>
          <w:szCs w:val="24"/>
        </w:rPr>
        <w:t>DRUSKININKŲ SPORTO CENTRO TINKLINIO MERGAIČIŲ (GIM. 2006-2011 M.)   PIRMŲ METŲ MEISTRIŠKUMO UGDYMO GRUPĖS INDIVIDUALUS UGDYMO PLANAS</w:t>
      </w:r>
    </w:p>
    <w:p w14:paraId="117392AF" w14:textId="5F73B0B4" w:rsidR="0028432C" w:rsidRDefault="0028432C">
      <w:pPr>
        <w:ind w:left="-567" w:firstLine="567"/>
        <w:jc w:val="center"/>
        <w:rPr>
          <w:b/>
          <w:color w:val="000000"/>
          <w:szCs w:val="24"/>
        </w:rPr>
      </w:pPr>
    </w:p>
    <w:p w14:paraId="744EE193" w14:textId="77777777" w:rsidR="000A4DB9" w:rsidRDefault="000A4DB9">
      <w:pPr>
        <w:ind w:left="-567" w:firstLine="567"/>
        <w:jc w:val="center"/>
        <w:rPr>
          <w:b/>
          <w:color w:val="000000"/>
          <w:szCs w:val="24"/>
        </w:rPr>
      </w:pPr>
    </w:p>
    <w:tbl>
      <w:tblPr>
        <w:tblW w:w="9911" w:type="dxa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1"/>
        <w:gridCol w:w="1751"/>
        <w:gridCol w:w="1612"/>
        <w:gridCol w:w="5882"/>
      </w:tblGrid>
      <w:tr w:rsidR="0028432C" w14:paraId="26B322A3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F16F" w14:textId="77777777" w:rsidR="0028432C" w:rsidRDefault="008F3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E918" w14:textId="77777777" w:rsidR="0028432C" w:rsidRDefault="008F3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Treniruotės turinys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B1948" w14:textId="77777777" w:rsidR="0028432C" w:rsidRDefault="008F3B7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Krūvio apimtis ir intensyvumas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B7A5" w14:textId="77777777" w:rsidR="0028432C" w:rsidRDefault="008F3B75">
            <w:pPr>
              <w:jc w:val="center"/>
            </w:pPr>
            <w:r>
              <w:rPr>
                <w:b/>
                <w:szCs w:val="24"/>
              </w:rPr>
              <w:t xml:space="preserve">Organizaciniai metodiniai nurodymai, judesio vaizdinys </w:t>
            </w:r>
          </w:p>
        </w:tc>
      </w:tr>
      <w:tr w:rsidR="0028432C" w14:paraId="75C6D1E7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9E0F" w14:textId="77777777" w:rsidR="0028432C" w:rsidRDefault="008F3B75">
            <w:r>
              <w:t>11.09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6CEF" w14:textId="77777777" w:rsidR="0028432C" w:rsidRDefault="008F3B75">
            <w:pPr>
              <w:pStyle w:val="TableContents"/>
              <w:snapToGrid w:val="0"/>
              <w:jc w:val="both"/>
            </w:pPr>
            <w:r>
              <w:t xml:space="preserve">Užduočių ir plano konspekto nuotoliniam mokymui nuo 2020 – 11 – 09 iki 2020 – 11 – 28  parengimas. Užduočių pateikimas ugdymo grupės mokiniams.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CB3D" w14:textId="77777777" w:rsidR="0028432C" w:rsidRDefault="0028432C">
            <w:pPr>
              <w:snapToGrid w:val="0"/>
              <w:jc w:val="both"/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C8C4" w14:textId="77777777" w:rsidR="0028432C" w:rsidRDefault="008F3B75">
            <w:pPr>
              <w:snapToGrid w:val="0"/>
              <w:jc w:val="both"/>
            </w:pPr>
            <w:r>
              <w:t>Užduotys ir planas konspektas parengtas atsižvelgus į esančias pandemijos patirtis. Užduotys pateikiamos naudo</w:t>
            </w:r>
            <w:r>
              <w:t>jant Messenger platformą</w:t>
            </w:r>
          </w:p>
        </w:tc>
      </w:tr>
      <w:tr w:rsidR="0028432C" w14:paraId="2D1B3682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8ECA" w14:textId="77777777" w:rsidR="0028432C" w:rsidRDefault="008F3B75">
            <w:r>
              <w:rPr>
                <w:color w:val="000000"/>
                <w:szCs w:val="24"/>
              </w:rPr>
              <w:t>11.10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CF99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color w:val="000000"/>
                <w:szCs w:val="24"/>
              </w:rPr>
              <w:t>Teorija: Individuali kamuolio priėmimo technika bei judesių dinamika gynyboje ir užtvaros apsaugoje. Supažindinimas su sudėtingais judesių technikos elementais.</w:t>
            </w:r>
          </w:p>
          <w:p w14:paraId="68B9EFDB" w14:textId="77777777" w:rsidR="0028432C" w:rsidRDefault="0028432C">
            <w:pPr>
              <w:pStyle w:val="TableContents"/>
              <w:snapToGrid w:val="0"/>
              <w:jc w:val="both"/>
              <w:rPr>
                <w:color w:val="000000"/>
                <w:szCs w:val="24"/>
              </w:rPr>
            </w:pPr>
          </w:p>
          <w:p w14:paraId="40338524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rStyle w:val="InternetLink"/>
                <w:color w:val="000000"/>
                <w:szCs w:val="24"/>
                <w:u w:val="none"/>
              </w:rPr>
              <w:t xml:space="preserve">Praktika: Pratimai nugarai stiprinti ir tempimo </w:t>
            </w:r>
            <w:r>
              <w:rPr>
                <w:rStyle w:val="InternetLink"/>
                <w:color w:val="000000"/>
                <w:szCs w:val="24"/>
                <w:u w:val="none"/>
              </w:rPr>
              <w:t>pratimai. Pratimai su įrankiais.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9517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531E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T. Peržiūrėti vaizdo įrašą, esantį adresu:</w:t>
            </w:r>
          </w:p>
          <w:p w14:paraId="70D495D7" w14:textId="77777777" w:rsidR="0028432C" w:rsidRDefault="008F3B75">
            <w:pPr>
              <w:snapToGrid w:val="0"/>
            </w:pPr>
            <w:hyperlink r:id="rId4">
              <w:r>
                <w:rPr>
                  <w:rStyle w:val="InternetLink"/>
                  <w:color w:val="000000"/>
                  <w:szCs w:val="24"/>
                </w:rPr>
                <w:t>https://www.youtube.com/watch?v=kZ3V1vXTd3c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  <w:p w14:paraId="2685412F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61226716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7FD9ADFA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5CF43ABE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207E6CA8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P. Fizinio parengimo atlikimas pagal pateiktus pratimus ir nurodytą krūvį</w:t>
            </w:r>
          </w:p>
        </w:tc>
      </w:tr>
      <w:tr w:rsidR="0028432C" w14:paraId="01EB3CD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EC07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7102" w14:textId="77777777" w:rsidR="0028432C" w:rsidRDefault="008F3B75">
            <w:pPr>
              <w:pStyle w:val="TableContents"/>
              <w:snapToGri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Individualios kamuolio priėmimo technikos bei </w:t>
            </w:r>
            <w:r>
              <w:rPr>
                <w:color w:val="000000"/>
                <w:szCs w:val="24"/>
              </w:rPr>
              <w:lastRenderedPageBreak/>
              <w:t xml:space="preserve">judesių dinamikos gynyboje ir užtvaros apsaugoje parengiamųjų pratimų atlikimas. </w:t>
            </w:r>
          </w:p>
          <w:p w14:paraId="7591107F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5932CFDF" w14:textId="77777777" w:rsidR="0028432C" w:rsidRDefault="008F3B75">
            <w:pPr>
              <w:pStyle w:val="TableContents"/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rStyle w:val="InternetLink"/>
                <w:color w:val="000000"/>
                <w:szCs w:val="24"/>
                <w:u w:val="none"/>
              </w:rPr>
              <w:t>Pratimai nugarai stiprinti ir tempimo pratimai. Pratimai su įrankiais.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820B" w14:textId="77777777" w:rsidR="0028432C" w:rsidRDefault="008F3B75">
            <w:pPr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Mažo intensyvumo zona 50-60 proc. nuo </w:t>
            </w:r>
            <w:r>
              <w:rPr>
                <w:color w:val="000000"/>
                <w:szCs w:val="24"/>
              </w:rPr>
              <w:lastRenderedPageBreak/>
              <w:t>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A647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Vaizdo peržiūra:</w:t>
            </w:r>
          </w:p>
          <w:p w14:paraId="18C1DA2C" w14:textId="77777777" w:rsidR="0028432C" w:rsidRDefault="008F3B75">
            <w:pPr>
              <w:snapToGrid w:val="0"/>
            </w:pPr>
            <w:hyperlink r:id="rId5">
              <w:r>
                <w:rPr>
                  <w:rStyle w:val="InternetLink"/>
                  <w:color w:val="000000"/>
                  <w:szCs w:val="24"/>
                </w:rPr>
                <w:t>https://www.youtube.com/watch?v=kZ3V1vXTd3c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  <w:p w14:paraId="5FDB7E6F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028E47DD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27678D1A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4A9CF18B" w14:textId="77777777" w:rsidR="0028432C" w:rsidRDefault="008F3B75">
            <w:pPr>
              <w:snapToGrid w:val="0"/>
              <w:rPr>
                <w:color w:val="000000"/>
                <w:sz w:val="20"/>
              </w:rPr>
            </w:pPr>
            <w:r>
              <w:rPr>
                <w:rStyle w:val="InternetLink"/>
                <w:color w:val="auto"/>
                <w:szCs w:val="24"/>
                <w:u w:val="none"/>
              </w:rPr>
              <w:t>Fizinio parengimo atlikimas pagal pateiktus pratimus ir nurodytą krūvį</w:t>
            </w:r>
          </w:p>
        </w:tc>
      </w:tr>
      <w:tr w:rsidR="0028432C" w14:paraId="385096A0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A154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lastRenderedPageBreak/>
              <w:t>11.12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E737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color w:val="000000"/>
                <w:szCs w:val="24"/>
              </w:rPr>
              <w:t xml:space="preserve">Teorija: Specialusis tinklinio fizinis parengimas. Pratimų apžvalga. </w:t>
            </w:r>
          </w:p>
          <w:p w14:paraId="57F8EF56" w14:textId="77777777" w:rsidR="0028432C" w:rsidRDefault="0028432C">
            <w:pPr>
              <w:pStyle w:val="TableContents"/>
              <w:snapToGrid w:val="0"/>
              <w:jc w:val="both"/>
              <w:rPr>
                <w:color w:val="000000"/>
                <w:szCs w:val="24"/>
              </w:rPr>
            </w:pPr>
          </w:p>
          <w:p w14:paraId="0402A597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rStyle w:val="InternetLink"/>
                <w:color w:val="000000"/>
                <w:szCs w:val="24"/>
                <w:u w:val="none"/>
              </w:rPr>
              <w:t>Praktika: Pratimai nugarai stiprinti ir tempimo pratimai. Pratimai su svarmenimis.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422E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E4FB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T. Peržiūrėti vaizdo įrašą, esantį adresu:</w:t>
            </w:r>
          </w:p>
          <w:p w14:paraId="5AA75E34" w14:textId="77777777" w:rsidR="0028432C" w:rsidRDefault="008F3B75">
            <w:pPr>
              <w:snapToGrid w:val="0"/>
            </w:pPr>
            <w:hyperlink r:id="rId6">
              <w:r>
                <w:rPr>
                  <w:rStyle w:val="InternetLink"/>
                  <w:color w:val="000000"/>
                  <w:szCs w:val="24"/>
                </w:rPr>
                <w:t>https://www.youtube.com/watch?v=KrJdrDCrPn0&amp;t=569s</w:t>
              </w:r>
            </w:hyperlink>
            <w:r>
              <w:rPr>
                <w:color w:val="000000"/>
                <w:szCs w:val="24"/>
              </w:rPr>
              <w:t xml:space="preserve"> </w:t>
            </w:r>
          </w:p>
          <w:p w14:paraId="61D5D5BE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6375C698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P. Fizinio parengimo atlikimas pagal pateiktus pratimus ir nurodytą krūvį</w:t>
            </w:r>
          </w:p>
        </w:tc>
      </w:tr>
      <w:tr w:rsidR="0028432C" w14:paraId="79A3E5F2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5710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B99D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t xml:space="preserve">Vaizdo konferencija. Sporto užsiėmimų aptarimas karantino metu. Diskusija. Atsakymai į klausimus. Savaitės užsiėmimų aptarimas ir  rezultatų apibendrinimas. Išvadų apžvalga ir pasiūlymai sekančiam užsiėmimų ciklui. Ciklo trukmė 1 savaitė. </w:t>
            </w:r>
          </w:p>
          <w:p w14:paraId="49FC635F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727D1B36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lastRenderedPageBreak/>
              <w:t>Praktika: Prati</w:t>
            </w:r>
            <w:r>
              <w:rPr>
                <w:color w:val="000000"/>
                <w:szCs w:val="24"/>
              </w:rPr>
              <w:t>mai pilvo raumenims stiprinti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CF71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lastRenderedPageBreak/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0062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 xml:space="preserve">Vaizdo konferencija bus vykdoma </w:t>
            </w:r>
            <w:proofErr w:type="spellStart"/>
            <w:r>
              <w:rPr>
                <w:color w:val="000000"/>
                <w:szCs w:val="24"/>
              </w:rPr>
              <w:t>Zoom</w:t>
            </w:r>
            <w:proofErr w:type="spellEnd"/>
            <w:r>
              <w:rPr>
                <w:color w:val="000000"/>
                <w:szCs w:val="24"/>
              </w:rPr>
              <w:t xml:space="preserve"> platformoje. </w:t>
            </w:r>
          </w:p>
          <w:p w14:paraId="6063A3BD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698D787A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7353D2F5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71D0FDC2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  <w:bookmarkStart w:id="0" w:name="__DdeLink__542_589677853"/>
            <w:bookmarkEnd w:id="0"/>
          </w:p>
        </w:tc>
      </w:tr>
      <w:tr w:rsidR="0028432C" w14:paraId="1B6B3C70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7977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11.16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8A25" w14:textId="77777777" w:rsidR="0028432C" w:rsidRDefault="008F3B75">
            <w:pPr>
              <w:pStyle w:val="TableContents"/>
              <w:snapToGri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Specialusis tinklinio fizinis parengimas. Pratimų apžvalga, priemonių panaudojimas. </w:t>
            </w:r>
          </w:p>
          <w:p w14:paraId="1D4184F6" w14:textId="77777777" w:rsidR="0028432C" w:rsidRDefault="0028432C">
            <w:pPr>
              <w:pStyle w:val="TableContents"/>
              <w:snapToGrid w:val="0"/>
              <w:jc w:val="both"/>
              <w:rPr>
                <w:rStyle w:val="InternetLink"/>
                <w:color w:val="000000"/>
                <w:u w:val="none"/>
              </w:rPr>
            </w:pPr>
          </w:p>
          <w:p w14:paraId="75968AD6" w14:textId="77777777" w:rsidR="0028432C" w:rsidRDefault="008F3B75">
            <w:pPr>
              <w:pStyle w:val="TableContents"/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rStyle w:val="InternetLink"/>
                <w:color w:val="000000"/>
                <w:szCs w:val="24"/>
                <w:u w:val="none"/>
              </w:rPr>
              <w:t>Praktika: Pratimai nugarai stiprinti ir tempimo pratimai. Pratimai su svarmenimis.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19CC" w14:textId="77777777" w:rsidR="0028432C" w:rsidRDefault="008F3B75">
            <w:pPr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69E0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T. Peržiūrėti vaizdo </w:t>
            </w:r>
            <w:r>
              <w:rPr>
                <w:color w:val="000000"/>
                <w:szCs w:val="24"/>
              </w:rPr>
              <w:t>įrašą, esantį adresu:</w:t>
            </w:r>
          </w:p>
          <w:p w14:paraId="5FCD63C8" w14:textId="77777777" w:rsidR="0028432C" w:rsidRDefault="008F3B75">
            <w:pPr>
              <w:snapToGrid w:val="0"/>
            </w:pPr>
            <w:hyperlink r:id="rId7">
              <w:r>
                <w:rPr>
                  <w:rStyle w:val="InternetLink"/>
                  <w:szCs w:val="24"/>
                </w:rPr>
                <w:t>https://www.youtube.com/watch?v=KrJdrDCrPn0&amp;t=569s</w:t>
              </w:r>
            </w:hyperlink>
          </w:p>
          <w:p w14:paraId="6579CC57" w14:textId="77777777" w:rsidR="0028432C" w:rsidRDefault="0028432C">
            <w:pPr>
              <w:snapToGrid w:val="0"/>
              <w:rPr>
                <w:rStyle w:val="InternetLink"/>
              </w:rPr>
            </w:pPr>
          </w:p>
          <w:p w14:paraId="0CA119E6" w14:textId="77777777" w:rsidR="0028432C" w:rsidRDefault="008F3B75">
            <w:pPr>
              <w:snapToGrid w:val="0"/>
              <w:rPr>
                <w:color w:val="000000"/>
                <w:sz w:val="20"/>
              </w:rPr>
            </w:pPr>
            <w:r>
              <w:rPr>
                <w:rStyle w:val="InternetLink"/>
                <w:color w:val="auto"/>
                <w:szCs w:val="24"/>
                <w:u w:val="none"/>
              </w:rPr>
              <w:t>P. Fizinio parengimo atlikimas pagal pateiktus pratimus ir nurodytą krūvį</w:t>
            </w:r>
          </w:p>
        </w:tc>
      </w:tr>
      <w:tr w:rsidR="0028432C" w14:paraId="05EB55C0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4AC8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E067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Vaizdo konferencija. Sporto užs</w:t>
            </w:r>
            <w:r>
              <w:rPr>
                <w:color w:val="000000"/>
                <w:szCs w:val="24"/>
              </w:rPr>
              <w:t xml:space="preserve">iėmimų aptarimas karantino metu. Diskusija. Atsakymai į klausimus. </w:t>
            </w:r>
          </w:p>
          <w:p w14:paraId="3194B21A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30814B64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Praktika: Pratimai pilvo raumenims stiprinti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FACA" w14:textId="77777777" w:rsidR="0028432C" w:rsidRDefault="008F3B75">
            <w:pPr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11D2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Vaizdo konferencija bus vykdoma </w:t>
            </w:r>
            <w:proofErr w:type="spellStart"/>
            <w:r>
              <w:rPr>
                <w:color w:val="000000"/>
                <w:szCs w:val="24"/>
              </w:rPr>
              <w:t>Zoom</w:t>
            </w:r>
            <w:proofErr w:type="spellEnd"/>
            <w:r>
              <w:rPr>
                <w:color w:val="000000"/>
                <w:szCs w:val="24"/>
              </w:rPr>
              <w:t xml:space="preserve"> platformoje. </w:t>
            </w:r>
          </w:p>
          <w:p w14:paraId="722F5145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1C4DB5CF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6C4495D8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1E3582E5" w14:textId="77777777" w:rsidR="0028432C" w:rsidRDefault="008F3B75">
            <w:pPr>
              <w:snapToGrid w:val="0"/>
              <w:rPr>
                <w:color w:val="000000"/>
                <w:sz w:val="20"/>
              </w:rPr>
            </w:pPr>
            <w:r>
              <w:rPr>
                <w:rStyle w:val="InternetLink"/>
                <w:color w:val="auto"/>
                <w:szCs w:val="24"/>
                <w:u w:val="none"/>
              </w:rPr>
              <w:t>P. Fizinio parengimo atlikimas pagal pateiktus pratimus ir nurodytą krūvį</w:t>
            </w:r>
          </w:p>
        </w:tc>
      </w:tr>
      <w:tr w:rsidR="0028432C" w14:paraId="386D0C7F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4FF6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11.18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6675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Savarankiškas individualaus fizinio parengimo komplekso sudarymas pagal visą pateiktą fizinio parengimo medžiagą, kuri bu</w:t>
            </w:r>
            <w:r>
              <w:rPr>
                <w:color w:val="000000"/>
                <w:szCs w:val="24"/>
              </w:rPr>
              <w:t xml:space="preserve">vo pateikta karantino metu.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8B64" w14:textId="77777777" w:rsidR="0028432C" w:rsidRDefault="008F3B75">
            <w:pPr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62F4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Sudaryto individualaus fizinio parengimo komplekso pateikimas vertinimui. Individualios konsultacijos. Sudaryto komplekso pratimų atlikimas. </w:t>
            </w:r>
          </w:p>
        </w:tc>
      </w:tr>
      <w:tr w:rsidR="0028432C" w14:paraId="32EE45D0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4684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11.19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22BF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Fizinio krūvio, kvėpavimo ir psichofizinė treniruotės pagal Karolio </w:t>
            </w:r>
            <w:proofErr w:type="spellStart"/>
            <w:r>
              <w:rPr>
                <w:color w:val="000000"/>
                <w:szCs w:val="24"/>
                <w:lang w:eastAsia="lt-LT"/>
              </w:rPr>
              <w:t>Dineikos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metodika </w:t>
            </w:r>
            <w:r>
              <w:rPr>
                <w:color w:val="000000"/>
                <w:szCs w:val="24"/>
                <w:lang w:eastAsia="lt-LT"/>
              </w:rPr>
              <w:lastRenderedPageBreak/>
              <w:t>individualaus komplekso sudarymas ir jo atlikimas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EFB2" w14:textId="77777777" w:rsidR="0028432C" w:rsidRDefault="008F3B75">
            <w:pPr>
              <w:snapToGrid w:val="0"/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Mažo intensyvumo zona 50-60 proc. nuo maksimalaus pulso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78AD" w14:textId="77777777" w:rsidR="0028432C" w:rsidRDefault="008F3B7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Sudaryto komplekso pateikimas vertinimui. Individualios konsultacijos. Sudaryto komplekso pratimų atlikimas. </w:t>
            </w:r>
          </w:p>
        </w:tc>
      </w:tr>
      <w:tr w:rsidR="0028432C" w14:paraId="466F0EB8" w14:textId="77777777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028B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815C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t>Vaizdo konferencija. Sporto užsiė</w:t>
            </w:r>
            <w:r>
              <w:rPr>
                <w:color w:val="000000"/>
                <w:szCs w:val="24"/>
              </w:rPr>
              <w:t xml:space="preserve">mimų aptarimas karantino metu. Diskusija. Atsakymai į klausimus. Savaitės užsiėmimų aptarimas ir  rezultatų apibendrinimas. Išvadų apžvalga ir pasiūlymai sekančiam užsiėmimų ciklui. Ciklo trukmė 1 savaitė. </w:t>
            </w:r>
          </w:p>
          <w:p w14:paraId="12E691CC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3273FDC0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 xml:space="preserve">Praktika: Pratimai pilvo raumenims </w:t>
            </w:r>
            <w:r>
              <w:rPr>
                <w:color w:val="000000"/>
                <w:szCs w:val="24"/>
              </w:rPr>
              <w:t>stiprinti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82E5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645C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 xml:space="preserve">Vaizdo konferencija bus vykdoma </w:t>
            </w:r>
            <w:proofErr w:type="spellStart"/>
            <w:r>
              <w:rPr>
                <w:color w:val="000000"/>
                <w:szCs w:val="24"/>
              </w:rPr>
              <w:t>Zoom</w:t>
            </w:r>
            <w:proofErr w:type="spellEnd"/>
            <w:r>
              <w:rPr>
                <w:color w:val="000000"/>
                <w:szCs w:val="24"/>
              </w:rPr>
              <w:t xml:space="preserve"> platformoje. </w:t>
            </w:r>
          </w:p>
          <w:p w14:paraId="4D02D6BE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00F50F25" w14:textId="77777777" w:rsidR="0028432C" w:rsidRDefault="0028432C">
            <w:pPr>
              <w:snapToGrid w:val="0"/>
              <w:rPr>
                <w:color w:val="000000"/>
                <w:szCs w:val="24"/>
              </w:rPr>
            </w:pPr>
          </w:p>
          <w:p w14:paraId="5452A2EE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</w:p>
          <w:p w14:paraId="01416FEA" w14:textId="77777777" w:rsidR="0028432C" w:rsidRDefault="0028432C">
            <w:pPr>
              <w:snapToGrid w:val="0"/>
              <w:rPr>
                <w:rStyle w:val="InternetLink"/>
                <w:color w:val="auto"/>
                <w:szCs w:val="24"/>
                <w:u w:val="none"/>
              </w:rPr>
            </w:pPr>
            <w:bookmarkStart w:id="1" w:name="__DdeLink__542_5896778531"/>
            <w:bookmarkEnd w:id="1"/>
          </w:p>
        </w:tc>
      </w:tr>
      <w:tr w:rsidR="0028432C" w14:paraId="128486A7" w14:textId="77777777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470DA" w14:textId="77777777" w:rsidR="0028432C" w:rsidRDefault="008F3B75">
            <w:r>
              <w:rPr>
                <w:szCs w:val="24"/>
              </w:rPr>
              <w:t>11.23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2F7E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szCs w:val="24"/>
              </w:rPr>
              <w:t xml:space="preserve">Dokumentinio filmo </w:t>
            </w:r>
            <w:r>
              <w:rPr>
                <w:rStyle w:val="StrongEmphasis"/>
                <w:b w:val="0"/>
                <w:bCs w:val="0"/>
                <w:szCs w:val="24"/>
              </w:rPr>
              <w:t>„Monstrų gaudytojai“</w:t>
            </w:r>
            <w:r>
              <w:rPr>
                <w:rStyle w:val="StrongEmphasis"/>
                <w:szCs w:val="24"/>
              </w:rPr>
              <w:t xml:space="preserve"> </w:t>
            </w:r>
            <w:r>
              <w:rPr>
                <w:szCs w:val="24"/>
              </w:rPr>
              <w:t xml:space="preserve"> aptarimas. </w:t>
            </w:r>
          </w:p>
          <w:p w14:paraId="2BBCB583" w14:textId="77777777" w:rsidR="0028432C" w:rsidRDefault="0028432C">
            <w:pPr>
              <w:pStyle w:val="TableContents"/>
              <w:snapToGrid w:val="0"/>
              <w:jc w:val="both"/>
              <w:rPr>
                <w:szCs w:val="24"/>
              </w:rPr>
            </w:pPr>
          </w:p>
          <w:p w14:paraId="018C3A09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rStyle w:val="InternetLink"/>
                <w:color w:val="auto"/>
                <w:szCs w:val="24"/>
                <w:u w:val="none"/>
              </w:rPr>
              <w:t xml:space="preserve">Praktika: Pratimai pilvo raumenims stiprinti.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1DC5" w14:textId="77777777" w:rsidR="0028432C" w:rsidRDefault="008F3B75">
            <w:pPr>
              <w:snapToGrid w:val="0"/>
              <w:jc w:val="both"/>
            </w:pPr>
            <w:r>
              <w:rPr>
                <w:szCs w:val="24"/>
              </w:rPr>
              <w:t>Mažo intensyvumo zona 50-60 proc. nuo maksimalaus pulso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F8BF" w14:textId="77777777" w:rsidR="0028432C" w:rsidRDefault="008F3B75">
            <w:pPr>
              <w:snapToGrid w:val="0"/>
            </w:pPr>
            <w:r>
              <w:rPr>
                <w:szCs w:val="24"/>
              </w:rPr>
              <w:t xml:space="preserve">Filmo nuoroda pateikiama  Messenger grupėje. Po filmo peržiūros vykdomas jo aptarimas. </w:t>
            </w:r>
          </w:p>
          <w:p w14:paraId="7A405EDF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P. Fizinio parengimo atlikimas pagal pateiktus pratimus ir nurody</w:t>
            </w:r>
            <w:r>
              <w:rPr>
                <w:rStyle w:val="InternetLink"/>
                <w:color w:val="auto"/>
                <w:szCs w:val="24"/>
                <w:u w:val="none"/>
              </w:rPr>
              <w:t>tą krūvį</w:t>
            </w:r>
          </w:p>
        </w:tc>
      </w:tr>
      <w:tr w:rsidR="0028432C" w14:paraId="0C39C6A3" w14:textId="77777777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6F0B" w14:textId="77777777" w:rsidR="0028432C" w:rsidRDefault="008F3B75">
            <w:pPr>
              <w:snapToGrid w:val="0"/>
            </w:pPr>
            <w:r>
              <w:rPr>
                <w:szCs w:val="24"/>
              </w:rPr>
              <w:t>11.24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9936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szCs w:val="24"/>
              </w:rPr>
              <w:t xml:space="preserve">Dopingas ir jo žala sportininkui. Ką sportininkas privalo žinoti. </w:t>
            </w:r>
          </w:p>
          <w:p w14:paraId="1410B0DF" w14:textId="77777777" w:rsidR="0028432C" w:rsidRDefault="0028432C">
            <w:pPr>
              <w:snapToGrid w:val="0"/>
              <w:rPr>
                <w:szCs w:val="24"/>
              </w:rPr>
            </w:pPr>
          </w:p>
          <w:p w14:paraId="5F5E0A97" w14:textId="77777777" w:rsidR="0028432C" w:rsidRDefault="0028432C">
            <w:pPr>
              <w:snapToGrid w:val="0"/>
              <w:rPr>
                <w:szCs w:val="24"/>
              </w:rPr>
            </w:pPr>
          </w:p>
          <w:p w14:paraId="35C929CF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rStyle w:val="InternetLink"/>
                <w:color w:val="auto"/>
                <w:szCs w:val="24"/>
                <w:u w:val="none"/>
              </w:rPr>
              <w:t xml:space="preserve">Pratimai pilvo raumenims stiprinti.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B3B5" w14:textId="77777777" w:rsidR="0028432C" w:rsidRDefault="008F3B75">
            <w:pPr>
              <w:snapToGrid w:val="0"/>
              <w:jc w:val="both"/>
            </w:pPr>
            <w:r>
              <w:rPr>
                <w:szCs w:val="24"/>
              </w:rPr>
              <w:t>Mažo intensyvumo zona 50-60 proc. nuo maksimalaus pulso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E17F" w14:textId="77777777" w:rsidR="0028432C" w:rsidRDefault="008F3B75">
            <w:pPr>
              <w:snapToGrid w:val="0"/>
            </w:pPr>
            <w:r>
              <w:rPr>
                <w:szCs w:val="24"/>
              </w:rPr>
              <w:t xml:space="preserve">Informacijos šaltinis: </w:t>
            </w:r>
            <w:r>
              <w:rPr>
                <w:szCs w:val="24"/>
              </w:rPr>
              <w:t>https://www.antidopingas.lt/informacija-sportininkams/pavojai-kurie-jusu-tyko-dopinge/</w:t>
            </w:r>
          </w:p>
          <w:p w14:paraId="4166AE90" w14:textId="77777777" w:rsidR="0028432C" w:rsidRDefault="0028432C">
            <w:pPr>
              <w:snapToGrid w:val="0"/>
              <w:rPr>
                <w:rStyle w:val="InternetLink"/>
                <w:color w:val="auto"/>
              </w:rPr>
            </w:pPr>
          </w:p>
          <w:p w14:paraId="1B439F0F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Fizinio parengimo atlikimas pagal pateiktus pratimus ir nurodytą krūvį</w:t>
            </w:r>
          </w:p>
        </w:tc>
      </w:tr>
      <w:tr w:rsidR="0028432C" w14:paraId="6563AC36" w14:textId="77777777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19EF" w14:textId="77777777" w:rsidR="0028432C" w:rsidRDefault="008F3B75">
            <w:pPr>
              <w:snapToGrid w:val="0"/>
            </w:pPr>
            <w:r>
              <w:rPr>
                <w:szCs w:val="24"/>
              </w:rPr>
              <w:t>11.25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9A92" w14:textId="77777777" w:rsidR="0028432C" w:rsidRDefault="0028432C">
            <w:pPr>
              <w:pStyle w:val="TableContents"/>
              <w:snapToGrid w:val="0"/>
              <w:jc w:val="both"/>
              <w:rPr>
                <w:szCs w:val="24"/>
              </w:rPr>
            </w:pPr>
          </w:p>
          <w:p w14:paraId="173FCE73" w14:textId="77777777" w:rsidR="0028432C" w:rsidRDefault="0028432C">
            <w:pPr>
              <w:pStyle w:val="TableContents"/>
              <w:snapToGrid w:val="0"/>
              <w:jc w:val="both"/>
              <w:rPr>
                <w:szCs w:val="24"/>
              </w:rPr>
            </w:pPr>
          </w:p>
          <w:p w14:paraId="05DFCB8D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rStyle w:val="InternetLink"/>
                <w:color w:val="auto"/>
                <w:szCs w:val="24"/>
                <w:u w:val="none"/>
              </w:rPr>
              <w:lastRenderedPageBreak/>
              <w:t xml:space="preserve">Pratimai apatinės kūno dalies raumenims stiprinti.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56B" w14:textId="77777777" w:rsidR="0028432C" w:rsidRDefault="008F3B75">
            <w:pPr>
              <w:snapToGrid w:val="0"/>
              <w:jc w:val="both"/>
            </w:pPr>
            <w:r>
              <w:rPr>
                <w:szCs w:val="24"/>
              </w:rPr>
              <w:lastRenderedPageBreak/>
              <w:t xml:space="preserve">Mažo intensyvumo </w:t>
            </w:r>
            <w:r>
              <w:rPr>
                <w:szCs w:val="24"/>
              </w:rPr>
              <w:lastRenderedPageBreak/>
              <w:t>zona 50-60 proc. nuo maksimalaus pulso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28B9" w14:textId="77777777" w:rsidR="0028432C" w:rsidRDefault="0028432C">
            <w:pPr>
              <w:snapToGrid w:val="0"/>
              <w:rPr>
                <w:rStyle w:val="InternetLink"/>
                <w:color w:val="auto"/>
              </w:rPr>
            </w:pPr>
          </w:p>
          <w:p w14:paraId="7B442EF9" w14:textId="77777777" w:rsidR="0028432C" w:rsidRDefault="0028432C">
            <w:pPr>
              <w:snapToGrid w:val="0"/>
              <w:rPr>
                <w:rStyle w:val="InternetLink"/>
                <w:color w:val="auto"/>
              </w:rPr>
            </w:pPr>
          </w:p>
          <w:p w14:paraId="01CB0AA2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lastRenderedPageBreak/>
              <w:t>P. Fizinio parengimo atlikimas pagal pateiktus pratimus ir nurodytą krūvį</w:t>
            </w:r>
          </w:p>
        </w:tc>
      </w:tr>
      <w:tr w:rsidR="0028432C" w14:paraId="01F75C47" w14:textId="77777777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78C6" w14:textId="77777777" w:rsidR="0028432C" w:rsidRDefault="008F3B75">
            <w:pPr>
              <w:snapToGrid w:val="0"/>
            </w:pPr>
            <w:r>
              <w:rPr>
                <w:color w:val="000000"/>
                <w:szCs w:val="24"/>
              </w:rPr>
              <w:t>11.26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16A7" w14:textId="77777777" w:rsidR="0028432C" w:rsidRDefault="008F3B75">
            <w:pPr>
              <w:pStyle w:val="TableContents"/>
              <w:snapToGrid w:val="0"/>
              <w:jc w:val="both"/>
            </w:pPr>
            <w:r>
              <w:rPr>
                <w:rStyle w:val="InternetLink"/>
                <w:color w:val="000000"/>
                <w:szCs w:val="24"/>
                <w:u w:val="none"/>
              </w:rPr>
              <w:t xml:space="preserve">Savaitės palno ivykdymo aptarimas, iškilusių problemų </w:t>
            </w:r>
            <w:r>
              <w:rPr>
                <w:rStyle w:val="InternetLink"/>
                <w:color w:val="000000"/>
                <w:szCs w:val="24"/>
                <w:u w:val="none"/>
              </w:rPr>
              <w:t>sprendimas. Konsultacijos veiklos vykdymo klausimais.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CC87" w14:textId="77777777" w:rsidR="0028432C" w:rsidRDefault="008F3B75">
            <w:pPr>
              <w:snapToGrid w:val="0"/>
              <w:jc w:val="both"/>
            </w:pPr>
            <w:r>
              <w:rPr>
                <w:color w:val="000000"/>
                <w:szCs w:val="24"/>
              </w:rPr>
              <w:t>Mažo intensyvumo zona 50-60 proc. nuo maksimalaus pulso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11F0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Aptarimas vykdomas Zoom konferencijų platformoje.</w:t>
            </w:r>
          </w:p>
          <w:p w14:paraId="5FACF52F" w14:textId="77777777" w:rsidR="0028432C" w:rsidRDefault="0028432C">
            <w:pPr>
              <w:snapToGrid w:val="0"/>
              <w:rPr>
                <w:rStyle w:val="InternetLink"/>
                <w:szCs w:val="24"/>
              </w:rPr>
            </w:pPr>
          </w:p>
          <w:p w14:paraId="0946F37B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Fizinio parengimo atlikimas pagal pateiktus pratimų kompleksus ir nurodytą krūvį</w:t>
            </w:r>
          </w:p>
        </w:tc>
      </w:tr>
      <w:tr w:rsidR="0028432C" w14:paraId="4349E073" w14:textId="77777777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B1D0" w14:textId="77777777" w:rsidR="0028432C" w:rsidRDefault="008F3B75">
            <w:pPr>
              <w:snapToGrid w:val="0"/>
            </w:pPr>
            <w:r>
              <w:rPr>
                <w:szCs w:val="24"/>
              </w:rPr>
              <w:t>11.27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3DE0" w14:textId="77777777" w:rsidR="0028432C" w:rsidRDefault="008F3B75">
            <w:pPr>
              <w:snapToGrid w:val="0"/>
            </w:pPr>
            <w:r>
              <w:rPr>
                <w:szCs w:val="24"/>
              </w:rPr>
              <w:t xml:space="preserve">Filmo </w:t>
            </w:r>
            <w:r>
              <w:rPr>
                <w:rStyle w:val="StrongEmphasis"/>
                <w:b w:val="0"/>
                <w:bCs w:val="0"/>
                <w:szCs w:val="24"/>
              </w:rPr>
              <w:t>Filmas „Danas Pozniakas. Auksinio ringo istorija“</w:t>
            </w:r>
          </w:p>
          <w:p w14:paraId="0BAF8586" w14:textId="77777777" w:rsidR="0028432C" w:rsidRDefault="0028432C">
            <w:pPr>
              <w:snapToGrid w:val="0"/>
              <w:rPr>
                <w:rStyle w:val="StrongEmphasis"/>
                <w:b w:val="0"/>
                <w:bCs w:val="0"/>
                <w:szCs w:val="24"/>
              </w:rPr>
            </w:pPr>
          </w:p>
          <w:p w14:paraId="67A21106" w14:textId="77777777" w:rsidR="0028432C" w:rsidRDefault="0028432C">
            <w:pPr>
              <w:snapToGrid w:val="0"/>
              <w:rPr>
                <w:szCs w:val="24"/>
              </w:rPr>
            </w:pPr>
          </w:p>
          <w:p w14:paraId="4F74033C" w14:textId="77777777" w:rsidR="0028432C" w:rsidRDefault="008F3B75">
            <w:pPr>
              <w:snapToGrid w:val="0"/>
            </w:pPr>
            <w:r>
              <w:rPr>
                <w:szCs w:val="24"/>
              </w:rPr>
              <w:t>Praktika: Pratimai sėdmens ir šlaunų raumenims stiprinti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F41B" w14:textId="77777777" w:rsidR="0028432C" w:rsidRDefault="008F3B75">
            <w:pPr>
              <w:snapToGrid w:val="0"/>
              <w:jc w:val="both"/>
            </w:pPr>
            <w:r>
              <w:rPr>
                <w:szCs w:val="24"/>
              </w:rPr>
              <w:t>Mažo intensyvumo zona 50-60 proc. nuo maksimalaus pulso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8B71" w14:textId="77777777" w:rsidR="0028432C" w:rsidRDefault="008F3B75">
            <w:pPr>
              <w:snapToGrid w:val="0"/>
            </w:pPr>
            <w:r>
              <w:rPr>
                <w:szCs w:val="24"/>
              </w:rPr>
              <w:t>Filmo nuoroda pateikiama  Messenger grupėje. Po filmo peržiūros vykdomas jo aptarimas</w:t>
            </w:r>
            <w:r>
              <w:rPr>
                <w:szCs w:val="24"/>
              </w:rPr>
              <w:t xml:space="preserve">. </w:t>
            </w:r>
          </w:p>
          <w:p w14:paraId="667B73DF" w14:textId="77777777" w:rsidR="0028432C" w:rsidRDefault="0028432C">
            <w:pPr>
              <w:snapToGrid w:val="0"/>
              <w:rPr>
                <w:rStyle w:val="InternetLink"/>
                <w:color w:val="auto"/>
              </w:rPr>
            </w:pPr>
          </w:p>
          <w:p w14:paraId="29191BBD" w14:textId="77777777" w:rsidR="0028432C" w:rsidRDefault="008F3B75">
            <w:pPr>
              <w:snapToGrid w:val="0"/>
            </w:pPr>
            <w:r>
              <w:rPr>
                <w:rStyle w:val="InternetLink"/>
                <w:color w:val="auto"/>
                <w:szCs w:val="24"/>
                <w:u w:val="none"/>
              </w:rPr>
              <w:t>P. Fizinio parengimo atlikimas pagal pateiktus pratimus ir nurodytą krūvį</w:t>
            </w:r>
          </w:p>
        </w:tc>
      </w:tr>
    </w:tbl>
    <w:p w14:paraId="04347DDD" w14:textId="77777777" w:rsidR="0028432C" w:rsidRDefault="0028432C">
      <w:pPr>
        <w:jc w:val="both"/>
        <w:rPr>
          <w:szCs w:val="24"/>
        </w:rPr>
      </w:pPr>
    </w:p>
    <w:p w14:paraId="16FE0BE8" w14:textId="77777777" w:rsidR="0028432C" w:rsidRDefault="0028432C">
      <w:pPr>
        <w:jc w:val="both"/>
        <w:rPr>
          <w:szCs w:val="24"/>
        </w:rPr>
      </w:pPr>
    </w:p>
    <w:p w14:paraId="2B1B6E11" w14:textId="77777777" w:rsidR="0028432C" w:rsidRDefault="008F3B75">
      <w:pPr>
        <w:jc w:val="both"/>
      </w:pPr>
      <w:r>
        <w:rPr>
          <w:szCs w:val="24"/>
        </w:rPr>
        <w:t xml:space="preserve">Druskininkų sporto centro tinklinio sporto šakos, mergaičių grupės mokymas bus vykdomas nuotoliniu mokymo būdu. Mokymui bus naudojama: 1. techninė įranga – turima </w:t>
      </w:r>
      <w:r>
        <w:rPr>
          <w:szCs w:val="24"/>
        </w:rPr>
        <w:t>asmeninė techninė įranga - stacionarus kompiuteris ir telefonas; 2. programinė įranga - Messenger ar kita laisvai platinama individualaus ar grupinio komunikavimo programinė įranga; 3. mokymų medžiaga - Lietuvos Respublikos švietimo, mokslo ir sporto minis</w:t>
      </w:r>
      <w:r>
        <w:rPr>
          <w:szCs w:val="24"/>
        </w:rPr>
        <w:t>terijos, Lietuvos sporto universiteto, VDU Švietimo akademijos, Lietuvos tinklinio federacijos, Tarptautinės tinklinio federacijos (FIVB), Sveikatos mokymo ir ligų prevencijos centro rekomenduojama mokomoji medžiaga</w:t>
      </w:r>
    </w:p>
    <w:p w14:paraId="61E809E0" w14:textId="77777777" w:rsidR="0028432C" w:rsidRDefault="0028432C"/>
    <w:p w14:paraId="1DCFC5DF" w14:textId="77777777" w:rsidR="0028432C" w:rsidRDefault="008F3B75">
      <w:pPr>
        <w:jc w:val="both"/>
      </w:pPr>
      <w:r>
        <w:rPr>
          <w:b/>
          <w:bCs/>
        </w:rPr>
        <w:t>Parengė:</w:t>
      </w:r>
    </w:p>
    <w:p w14:paraId="46E6BA47" w14:textId="77777777" w:rsidR="0028432C" w:rsidRDefault="0028432C">
      <w:pPr>
        <w:jc w:val="both"/>
      </w:pPr>
    </w:p>
    <w:p w14:paraId="4CBC6E3D" w14:textId="77777777" w:rsidR="0028432C" w:rsidRDefault="008F3B75">
      <w:pPr>
        <w:jc w:val="center"/>
      </w:pPr>
      <w:r>
        <w:t xml:space="preserve">Treneris </w:t>
      </w:r>
      <w:r>
        <w:tab/>
      </w:r>
      <w:r>
        <w:tab/>
      </w:r>
      <w:r>
        <w:tab/>
      </w:r>
      <w:r>
        <w:tab/>
      </w:r>
      <w:r>
        <w:tab/>
        <w:t xml:space="preserve">Edgaras </w:t>
      </w:r>
      <w:proofErr w:type="spellStart"/>
      <w:r>
        <w:t>Such</w:t>
      </w:r>
      <w:r>
        <w:t>anekas</w:t>
      </w:r>
      <w:proofErr w:type="spellEnd"/>
    </w:p>
    <w:sectPr w:rsidR="0028432C">
      <w:pgSz w:w="11906" w:h="16838"/>
      <w:pgMar w:top="1258" w:right="746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32C"/>
    <w:rsid w:val="000A4DB9"/>
    <w:rsid w:val="0028432C"/>
    <w:rsid w:val="008F3B75"/>
    <w:rsid w:val="00D3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DA42"/>
  <w15:docId w15:val="{251484B6-7AB5-454B-8FCF-9D5F2FD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oto Serif CJK SC" w:hAnsi="Times New Roman" w:cs="Lohit Devanagari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="Times New Roman" w:cs="Times New Roman"/>
      <w:sz w:val="24"/>
      <w:szCs w:val="20"/>
      <w:lang w:bidi="ar-SA"/>
    </w:rPr>
  </w:style>
  <w:style w:type="paragraph" w:styleId="Antrat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qFormat/>
    <w:rPr>
      <w:b w:val="0"/>
      <w:bCs w:val="0"/>
      <w:color w:val="000000"/>
      <w:sz w:val="24"/>
      <w:szCs w:val="24"/>
    </w:rPr>
  </w:style>
  <w:style w:type="character" w:customStyle="1" w:styleId="ListLabel2">
    <w:name w:val="ListLabel 2"/>
    <w:qFormat/>
    <w:rPr>
      <w:b w:val="0"/>
      <w:bCs w:val="0"/>
      <w:color w:val="000000"/>
      <w:sz w:val="24"/>
      <w:szCs w:val="24"/>
    </w:rPr>
  </w:style>
  <w:style w:type="character" w:customStyle="1" w:styleId="ListLabel3">
    <w:name w:val="ListLabel 3"/>
    <w:qFormat/>
    <w:rPr>
      <w:b w:val="0"/>
      <w:bCs w:val="0"/>
      <w:color w:val="000000"/>
      <w:sz w:val="24"/>
      <w:szCs w:val="24"/>
    </w:rPr>
  </w:style>
  <w:style w:type="character" w:customStyle="1" w:styleId="ListLabel4">
    <w:name w:val="ListLabel 4"/>
    <w:qFormat/>
    <w:rPr>
      <w:b w:val="0"/>
      <w:bCs w:val="0"/>
      <w:color w:val="000000"/>
      <w:sz w:val="24"/>
      <w:szCs w:val="24"/>
    </w:rPr>
  </w:style>
  <w:style w:type="character" w:customStyle="1" w:styleId="ListLabel5">
    <w:name w:val="ListLabel 5"/>
    <w:qFormat/>
    <w:rPr>
      <w:b w:val="0"/>
      <w:bCs w:val="0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6">
    <w:name w:val="ListLabel 6"/>
    <w:qFormat/>
    <w:rPr>
      <w:b w:val="0"/>
      <w:bCs w:val="0"/>
      <w:color w:val="000000"/>
      <w:sz w:val="24"/>
      <w:szCs w:val="24"/>
    </w:rPr>
  </w:style>
  <w:style w:type="character" w:customStyle="1" w:styleId="ListLabel7">
    <w:name w:val="ListLabel 7"/>
    <w:qFormat/>
    <w:rPr>
      <w:b w:val="0"/>
      <w:bCs w:val="0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JdrDCrPn0&amp;t=56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JdrDCrPn0&amp;t=569s" TargetMode="External"/><Relationship Id="rId5" Type="http://schemas.openxmlformats.org/officeDocument/2006/relationships/hyperlink" Target="https://www.youtube.com/watch?v=kZ3V1vXTd3c" TargetMode="External"/><Relationship Id="rId4" Type="http://schemas.openxmlformats.org/officeDocument/2006/relationships/hyperlink" Target="https://www.youtube.com/watch?v=kZ3V1vXTd3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4171</Words>
  <Characters>2379</Characters>
  <Application>Microsoft Office Word</Application>
  <DocSecurity>0</DocSecurity>
  <Lines>19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 </dc:creator>
  <dc:description/>
  <cp:lastModifiedBy>sportocentras</cp:lastModifiedBy>
  <cp:revision>55</cp:revision>
  <dcterms:created xsi:type="dcterms:W3CDTF">2020-04-03T13:07:00Z</dcterms:created>
  <dcterms:modified xsi:type="dcterms:W3CDTF">2020-11-11T13:21:00Z</dcterms:modified>
  <dc:language>en-US</dc:language>
</cp:coreProperties>
</file>